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B0" w:rsidRPr="005658BC" w:rsidRDefault="002C20B0" w:rsidP="00B031E5">
      <w:pPr>
        <w:spacing w:line="238" w:lineRule="atLeast"/>
        <w:jc w:val="center"/>
        <w:rPr>
          <w:color w:val="242424"/>
          <w:sz w:val="28"/>
        </w:rPr>
      </w:pPr>
      <w:r w:rsidRPr="005658BC">
        <w:rPr>
          <w:color w:val="242424"/>
          <w:sz w:val="28"/>
        </w:rPr>
        <w:t>РОССИЙСКАЯ ФЕДЕРАЦИЯ</w:t>
      </w:r>
    </w:p>
    <w:p w:rsidR="002C20B0" w:rsidRDefault="002C20B0" w:rsidP="00B031E5">
      <w:pPr>
        <w:spacing w:line="238" w:lineRule="atLeast"/>
        <w:jc w:val="center"/>
        <w:rPr>
          <w:color w:val="242424"/>
          <w:sz w:val="28"/>
        </w:rPr>
      </w:pPr>
      <w:r>
        <w:rPr>
          <w:color w:val="242424"/>
          <w:sz w:val="28"/>
        </w:rPr>
        <w:t xml:space="preserve">ПОЧЕПСКИЙ РАЙОН </w:t>
      </w:r>
      <w:r w:rsidRPr="005658BC">
        <w:rPr>
          <w:color w:val="242424"/>
          <w:sz w:val="28"/>
        </w:rPr>
        <w:t>БРЯНСКАЯ ОБЛАСТЬ</w:t>
      </w:r>
    </w:p>
    <w:p w:rsidR="002C20B0" w:rsidRPr="005658BC" w:rsidRDefault="002C20B0" w:rsidP="00B031E5">
      <w:pPr>
        <w:spacing w:line="238" w:lineRule="atLeast"/>
        <w:jc w:val="center"/>
        <w:rPr>
          <w:color w:val="242424"/>
          <w:sz w:val="28"/>
        </w:rPr>
      </w:pPr>
      <w:r w:rsidRPr="005658BC">
        <w:rPr>
          <w:color w:val="242424"/>
          <w:sz w:val="28"/>
        </w:rPr>
        <w:t>СОВЕТ НАРОДНЫХ ДЕПУТАТОВ</w:t>
      </w:r>
      <w:r>
        <w:rPr>
          <w:color w:val="242424"/>
          <w:sz w:val="28"/>
        </w:rPr>
        <w:t xml:space="preserve"> ПОСЕЛКА РАМАСУХА</w:t>
      </w:r>
    </w:p>
    <w:p w:rsidR="002C20B0" w:rsidRPr="005658BC" w:rsidRDefault="002C20B0" w:rsidP="00B031E5">
      <w:pPr>
        <w:spacing w:line="238" w:lineRule="atLeast"/>
        <w:jc w:val="center"/>
        <w:rPr>
          <w:color w:val="242424"/>
          <w:sz w:val="28"/>
        </w:rPr>
      </w:pPr>
    </w:p>
    <w:p w:rsidR="002C20B0" w:rsidRPr="005658BC" w:rsidRDefault="002C20B0" w:rsidP="00B031E5">
      <w:pPr>
        <w:spacing w:line="238" w:lineRule="atLeast"/>
        <w:jc w:val="center"/>
        <w:rPr>
          <w:color w:val="242424"/>
          <w:sz w:val="28"/>
        </w:rPr>
      </w:pPr>
      <w:r w:rsidRPr="005658BC">
        <w:rPr>
          <w:color w:val="242424"/>
          <w:sz w:val="28"/>
        </w:rPr>
        <w:t>РЕШЕНИЕ</w:t>
      </w:r>
    </w:p>
    <w:p w:rsidR="002C20B0" w:rsidRDefault="002C20B0" w:rsidP="00B031E5">
      <w:pPr>
        <w:spacing w:line="238" w:lineRule="atLeast"/>
        <w:jc w:val="center"/>
        <w:rPr>
          <w:color w:val="242424"/>
        </w:rPr>
      </w:pPr>
    </w:p>
    <w:p w:rsidR="002C20B0" w:rsidRPr="005658BC" w:rsidRDefault="002C20B0" w:rsidP="00B031E5">
      <w:pPr>
        <w:spacing w:line="238" w:lineRule="atLeast"/>
        <w:jc w:val="center"/>
        <w:rPr>
          <w:color w:val="242424"/>
        </w:rPr>
      </w:pPr>
    </w:p>
    <w:p w:rsidR="002C20B0" w:rsidRPr="005658BC" w:rsidRDefault="002C20B0" w:rsidP="00B031E5">
      <w:pPr>
        <w:rPr>
          <w:sz w:val="28"/>
          <w:szCs w:val="22"/>
        </w:rPr>
      </w:pPr>
      <w:r w:rsidRPr="005658BC">
        <w:rPr>
          <w:sz w:val="28"/>
          <w:szCs w:val="22"/>
        </w:rPr>
        <w:t>От</w:t>
      </w:r>
      <w:r>
        <w:rPr>
          <w:sz w:val="28"/>
          <w:szCs w:val="22"/>
        </w:rPr>
        <w:t>29</w:t>
      </w:r>
      <w:r w:rsidRPr="005658BC">
        <w:rPr>
          <w:sz w:val="28"/>
          <w:szCs w:val="22"/>
        </w:rPr>
        <w:t>.</w:t>
      </w:r>
      <w:r>
        <w:rPr>
          <w:sz w:val="28"/>
          <w:szCs w:val="22"/>
        </w:rPr>
        <w:t>03</w:t>
      </w:r>
      <w:r w:rsidRPr="005658BC">
        <w:rPr>
          <w:sz w:val="28"/>
          <w:szCs w:val="22"/>
        </w:rPr>
        <w:t>.202</w:t>
      </w:r>
      <w:r>
        <w:rPr>
          <w:sz w:val="28"/>
          <w:szCs w:val="22"/>
        </w:rPr>
        <w:t xml:space="preserve">4 </w:t>
      </w:r>
      <w:r w:rsidRPr="005658BC">
        <w:rPr>
          <w:sz w:val="28"/>
          <w:szCs w:val="22"/>
        </w:rPr>
        <w:t xml:space="preserve">г. № </w:t>
      </w:r>
      <w:r>
        <w:rPr>
          <w:sz w:val="28"/>
          <w:szCs w:val="22"/>
        </w:rPr>
        <w:t>136</w:t>
      </w:r>
    </w:p>
    <w:p w:rsidR="002C20B0" w:rsidRDefault="002C20B0" w:rsidP="00B031E5">
      <w:pPr>
        <w:rPr>
          <w:sz w:val="28"/>
          <w:szCs w:val="22"/>
        </w:rPr>
      </w:pPr>
      <w:r>
        <w:rPr>
          <w:sz w:val="28"/>
          <w:szCs w:val="22"/>
        </w:rPr>
        <w:t xml:space="preserve">п. Рамасуха </w:t>
      </w:r>
    </w:p>
    <w:p w:rsidR="002C20B0" w:rsidRDefault="002C20B0">
      <w:pPr>
        <w:jc w:val="center"/>
      </w:pPr>
    </w:p>
    <w:p w:rsidR="002C20B0" w:rsidRDefault="002C20B0">
      <w:pPr>
        <w:jc w:val="center"/>
      </w:pPr>
    </w:p>
    <w:p w:rsidR="002C20B0" w:rsidRDefault="002C20B0">
      <w:pPr>
        <w:rPr>
          <w:sz w:val="28"/>
        </w:rPr>
      </w:pPr>
    </w:p>
    <w:p w:rsidR="002C20B0" w:rsidRDefault="002C20B0" w:rsidP="00294177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 Совета</w:t>
      </w:r>
    </w:p>
    <w:p w:rsidR="002C20B0" w:rsidRDefault="002C20B0" w:rsidP="00294177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народных депутатов поселка Рамасуха </w:t>
      </w:r>
    </w:p>
    <w:p w:rsidR="002C20B0" w:rsidRDefault="002C20B0" w:rsidP="00EF4E22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15.11.2021 № 74 «Об  утверждении Положения </w:t>
      </w:r>
    </w:p>
    <w:p w:rsidR="002C20B0" w:rsidRDefault="002C20B0" w:rsidP="00294177">
      <w:pPr>
        <w:spacing w:after="160"/>
        <w:contextualSpacing/>
        <w:rPr>
          <w:sz w:val="28"/>
          <w:szCs w:val="28"/>
        </w:rPr>
      </w:pPr>
      <w:r>
        <w:rPr>
          <w:sz w:val="28"/>
          <w:szCs w:val="28"/>
        </w:rPr>
        <w:t>о муниципальном земельном контроле</w:t>
      </w:r>
    </w:p>
    <w:p w:rsidR="002C20B0" w:rsidRDefault="002C20B0" w:rsidP="00294177">
      <w:pPr>
        <w:spacing w:after="16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в границах Рамасухского городского поселения</w:t>
      </w:r>
    </w:p>
    <w:p w:rsidR="002C20B0" w:rsidRDefault="002C20B0" w:rsidP="00294177">
      <w:pPr>
        <w:spacing w:after="160"/>
        <w:contextualSpacing/>
        <w:rPr>
          <w:sz w:val="28"/>
          <w:szCs w:val="28"/>
        </w:rPr>
      </w:pPr>
      <w:r>
        <w:rPr>
          <w:sz w:val="28"/>
          <w:szCs w:val="28"/>
        </w:rPr>
        <w:t>( в ред. От 12.04.2022 № 92)»</w:t>
      </w:r>
    </w:p>
    <w:p w:rsidR="002C20B0" w:rsidRDefault="002C20B0" w:rsidP="00294177">
      <w:pPr>
        <w:spacing w:after="160"/>
        <w:contextualSpacing/>
        <w:jc w:val="both"/>
        <w:rPr>
          <w:sz w:val="28"/>
          <w:szCs w:val="28"/>
        </w:rPr>
      </w:pPr>
    </w:p>
    <w:p w:rsidR="002C20B0" w:rsidRDefault="002C20B0" w:rsidP="000B60DC">
      <w:pPr>
        <w:spacing w:after="160"/>
        <w:contextualSpacing/>
      </w:pPr>
    </w:p>
    <w:p w:rsidR="002C20B0" w:rsidRDefault="002C20B0" w:rsidP="00683580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72 Земельного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от 31.07.2020  № 248-ФЗ «О государственном контроле (надзоре) и муниципальном контроле в Российской Федерации»,  Уставом Рамасухского городского поселения, Совет народных депутатов поселка Рамасуха </w:t>
      </w:r>
    </w:p>
    <w:p w:rsidR="002C20B0" w:rsidRDefault="002C20B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C20B0" w:rsidRDefault="002C20B0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C20B0" w:rsidRDefault="002C20B0">
      <w:pPr>
        <w:tabs>
          <w:tab w:val="left" w:pos="709"/>
          <w:tab w:val="left" w:pos="851"/>
        </w:tabs>
        <w:ind w:firstLine="709"/>
        <w:jc w:val="both"/>
        <w:rPr>
          <w:color w:val="000000"/>
          <w:sz w:val="28"/>
          <w:szCs w:val="28"/>
        </w:rPr>
      </w:pPr>
    </w:p>
    <w:p w:rsidR="002C20B0" w:rsidRDefault="002C20B0" w:rsidP="00B031E5">
      <w:pPr>
        <w:spacing w:after="160"/>
        <w:contextualSpacing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 Внести в решение</w:t>
      </w:r>
      <w:r w:rsidRPr="002941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Совета народных депутатов поселка Рамасуха  от 15.11.2021 г. № 74 «Об  утверждении Положения о муниципальном земельном контроле в границах Рамасухского городского поселения»  следующие изменения:</w:t>
      </w:r>
    </w:p>
    <w:p w:rsidR="002C20B0" w:rsidRDefault="002C20B0" w:rsidP="00EF4E22">
      <w:pPr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7F5A0B">
        <w:rPr>
          <w:color w:val="000000"/>
          <w:sz w:val="28"/>
          <w:szCs w:val="28"/>
        </w:rPr>
        <w:t xml:space="preserve"> Дополнить Положение приложением № </w:t>
      </w:r>
      <w:r>
        <w:rPr>
          <w:color w:val="000000"/>
          <w:sz w:val="28"/>
          <w:szCs w:val="28"/>
        </w:rPr>
        <w:t>1</w:t>
      </w:r>
      <w:r w:rsidRPr="007F5A0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к настоящему решению.</w:t>
      </w:r>
    </w:p>
    <w:p w:rsidR="002C20B0" w:rsidRPr="007F5A0B" w:rsidRDefault="002C20B0" w:rsidP="00EF4E2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2C20B0" w:rsidRPr="005658BC" w:rsidRDefault="002C20B0" w:rsidP="00EF4E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658BC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C20B0" w:rsidRDefault="002C20B0" w:rsidP="00EF4E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658BC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Настоящее решение опубликовать в порядке, установленном Уставом муниципального образования, а также на официальном сайте администрации поселка Рамасуха  в сети Интернет</w:t>
      </w:r>
      <w:r w:rsidRPr="00116C8A">
        <w:rPr>
          <w:color w:val="000000"/>
          <w:sz w:val="28"/>
          <w:szCs w:val="28"/>
        </w:rPr>
        <w:t>.</w:t>
      </w:r>
    </w:p>
    <w:p w:rsidR="002C20B0" w:rsidRDefault="002C20B0" w:rsidP="00EF4E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2C20B0" w:rsidRPr="00116C8A" w:rsidRDefault="002C20B0" w:rsidP="00EF4E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поселка Рамасуха                                               А. В. Голобокова</w:t>
      </w:r>
    </w:p>
    <w:p w:rsidR="002C20B0" w:rsidRDefault="002C20B0" w:rsidP="00B031E5">
      <w:pPr>
        <w:spacing w:after="160"/>
        <w:contextualSpacing/>
        <w:rPr>
          <w:sz w:val="28"/>
          <w:szCs w:val="28"/>
        </w:rPr>
      </w:pPr>
    </w:p>
    <w:p w:rsidR="002C20B0" w:rsidRDefault="002C20B0" w:rsidP="00B333E8">
      <w:pPr>
        <w:spacing w:after="160"/>
        <w:contextualSpacing/>
        <w:jc w:val="both"/>
        <w:rPr>
          <w:sz w:val="28"/>
          <w:szCs w:val="28"/>
        </w:rPr>
      </w:pPr>
    </w:p>
    <w:p w:rsidR="002C20B0" w:rsidRDefault="002C20B0" w:rsidP="00B333E8">
      <w:pPr>
        <w:spacing w:after="160"/>
        <w:contextualSpacing/>
        <w:jc w:val="both"/>
        <w:rPr>
          <w:sz w:val="28"/>
          <w:szCs w:val="28"/>
        </w:rPr>
      </w:pPr>
    </w:p>
    <w:p w:rsidR="002C20B0" w:rsidRDefault="002C20B0" w:rsidP="00B333E8">
      <w:pPr>
        <w:spacing w:after="160"/>
        <w:contextualSpacing/>
        <w:jc w:val="both"/>
        <w:rPr>
          <w:sz w:val="28"/>
          <w:szCs w:val="28"/>
        </w:rPr>
      </w:pPr>
    </w:p>
    <w:p w:rsidR="002C20B0" w:rsidRDefault="002C20B0" w:rsidP="00462DDB">
      <w:pPr>
        <w:spacing w:after="16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2C20B0" w:rsidRDefault="002C20B0" w:rsidP="00462DDB">
      <w:pPr>
        <w:jc w:val="right"/>
        <w:rPr>
          <w:sz w:val="28"/>
          <w:szCs w:val="28"/>
        </w:rPr>
      </w:pPr>
      <w:r w:rsidRPr="00E22EA7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 Совета народных </w:t>
      </w:r>
    </w:p>
    <w:p w:rsidR="002C20B0" w:rsidRDefault="002C20B0" w:rsidP="00462D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депутатов поселка Рамасуха </w:t>
      </w:r>
    </w:p>
    <w:p w:rsidR="002C20B0" w:rsidRDefault="002C20B0" w:rsidP="00462DDB">
      <w:pPr>
        <w:spacing w:after="16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от 29.03.2024 №  136</w:t>
      </w:r>
      <w:r w:rsidRPr="00556EE8">
        <w:rPr>
          <w:sz w:val="28"/>
          <w:szCs w:val="28"/>
        </w:rPr>
        <w:t xml:space="preserve">                                                                                            </w:t>
      </w:r>
    </w:p>
    <w:p w:rsidR="002C20B0" w:rsidRDefault="002C20B0" w:rsidP="00462DDB">
      <w:pPr>
        <w:jc w:val="right"/>
        <w:rPr>
          <w:sz w:val="28"/>
          <w:szCs w:val="28"/>
        </w:rPr>
      </w:pPr>
    </w:p>
    <w:p w:rsidR="002C20B0" w:rsidRDefault="002C20B0" w:rsidP="00462DDB">
      <w:pPr>
        <w:jc w:val="right"/>
        <w:rPr>
          <w:sz w:val="28"/>
          <w:szCs w:val="28"/>
        </w:rPr>
      </w:pPr>
    </w:p>
    <w:p w:rsidR="002C20B0" w:rsidRPr="00556EE8" w:rsidRDefault="002C20B0" w:rsidP="00462DDB">
      <w:pPr>
        <w:jc w:val="right"/>
        <w:rPr>
          <w:sz w:val="28"/>
          <w:szCs w:val="28"/>
        </w:rPr>
      </w:pPr>
      <w:r w:rsidRPr="00E22EA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E22EA7">
        <w:rPr>
          <w:sz w:val="28"/>
          <w:szCs w:val="28"/>
        </w:rPr>
        <w:br/>
      </w:r>
    </w:p>
    <w:p w:rsidR="002C20B0" w:rsidRPr="00E22EA7" w:rsidRDefault="002C20B0" w:rsidP="002F0AE1">
      <w:pPr>
        <w:jc w:val="both"/>
        <w:rPr>
          <w:sz w:val="28"/>
          <w:szCs w:val="28"/>
        </w:rPr>
      </w:pPr>
    </w:p>
    <w:p w:rsidR="002C20B0" w:rsidRPr="00E22EA7" w:rsidRDefault="002C20B0" w:rsidP="002F0AE1">
      <w:pPr>
        <w:jc w:val="center"/>
        <w:rPr>
          <w:sz w:val="28"/>
          <w:szCs w:val="28"/>
        </w:rPr>
      </w:pPr>
      <w:r w:rsidRPr="00E22EA7">
        <w:rPr>
          <w:b/>
          <w:bCs/>
          <w:sz w:val="28"/>
          <w:szCs w:val="28"/>
        </w:rPr>
        <w:t xml:space="preserve">Индикаторы риска нарушения обязательных требований </w:t>
      </w:r>
    </w:p>
    <w:p w:rsidR="002C20B0" w:rsidRPr="00E22EA7" w:rsidRDefault="002C20B0" w:rsidP="002F0AE1">
      <w:pPr>
        <w:jc w:val="center"/>
        <w:rPr>
          <w:sz w:val="28"/>
          <w:szCs w:val="28"/>
        </w:rPr>
      </w:pPr>
      <w:r w:rsidRPr="00E22EA7">
        <w:rPr>
          <w:b/>
          <w:bCs/>
          <w:sz w:val="28"/>
          <w:szCs w:val="28"/>
        </w:rPr>
        <w:t>по муниципальному земельному контролю</w:t>
      </w:r>
    </w:p>
    <w:p w:rsidR="002C20B0" w:rsidRDefault="002C20B0" w:rsidP="00B333E8">
      <w:pPr>
        <w:spacing w:after="160"/>
        <w:contextualSpacing/>
        <w:jc w:val="both"/>
        <w:rPr>
          <w:sz w:val="28"/>
          <w:szCs w:val="28"/>
        </w:rPr>
      </w:pPr>
    </w:p>
    <w:p w:rsidR="002C20B0" w:rsidRDefault="002C20B0" w:rsidP="00B333E8">
      <w:pPr>
        <w:spacing w:after="160"/>
        <w:contextualSpacing/>
        <w:jc w:val="both"/>
        <w:rPr>
          <w:sz w:val="28"/>
          <w:szCs w:val="28"/>
        </w:rPr>
      </w:pPr>
    </w:p>
    <w:p w:rsidR="002C20B0" w:rsidRDefault="002C20B0" w:rsidP="00EE7510">
      <w:pPr>
        <w:spacing w:after="160"/>
        <w:ind w:firstLine="53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1. Отклонение местоположения характерной точки границы земельного участка относительно местоположения границы земельного участка, сведения о котором содержатся в Едином государственном реестре недвижимости, на величину, превышающую значения точности (средней квадратической погрешности) определения координат характерных точек </w:t>
      </w:r>
      <w:r>
        <w:rPr>
          <w:sz w:val="28"/>
          <w:szCs w:val="28"/>
          <w:highlight w:val="white"/>
        </w:rPr>
        <w:t xml:space="preserve"> границ земельных участков, установленное Приказом Федеральной службы государственной регистрации, кадастра и картографии от 23 октября 2020 года №П/0393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 же требований к определению площади здания, сооружения, помещения, машино-места.</w:t>
      </w:r>
    </w:p>
    <w:p w:rsidR="002C20B0" w:rsidRDefault="002C20B0" w:rsidP="00EE7510">
      <w:pPr>
        <w:spacing w:after="160"/>
        <w:ind w:firstLine="53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2. Несоответствие площади используемого контролируемым лицом земельного участка площади земельного участка, сведения о которой содержатся в</w:t>
      </w:r>
      <w:r w:rsidRPr="00EE7510">
        <w:rPr>
          <w:sz w:val="28"/>
          <w:szCs w:val="28"/>
        </w:rPr>
        <w:t xml:space="preserve"> </w:t>
      </w:r>
      <w:r>
        <w:rPr>
          <w:sz w:val="28"/>
          <w:szCs w:val="28"/>
        </w:rPr>
        <w:t>Едином государственном реестре недвижимости</w:t>
      </w:r>
      <w:r>
        <w:rPr>
          <w:sz w:val="28"/>
          <w:szCs w:val="28"/>
          <w:highlight w:val="white"/>
        </w:rPr>
        <w:t>.</w:t>
      </w:r>
    </w:p>
    <w:p w:rsidR="002C20B0" w:rsidRDefault="002C20B0" w:rsidP="00575C4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AB55A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20B0" w:rsidRDefault="002C20B0" w:rsidP="004E6A59">
      <w:pPr>
        <w:jc w:val="both"/>
        <w:rPr>
          <w:sz w:val="28"/>
          <w:szCs w:val="28"/>
        </w:rPr>
      </w:pPr>
      <w:bookmarkStart w:id="0" w:name="_GoBack"/>
      <w:bookmarkEnd w:id="0"/>
    </w:p>
    <w:p w:rsidR="002C20B0" w:rsidRDefault="002C20B0" w:rsidP="006267D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C20B0" w:rsidRDefault="002C20B0" w:rsidP="004908BC">
      <w:pPr>
        <w:pStyle w:val="s1"/>
        <w:shd w:val="clear" w:color="auto" w:fill="FFFFFF"/>
        <w:spacing w:before="0" w:beforeAutospacing="0" w:after="171" w:afterAutospacing="0"/>
        <w:jc w:val="both"/>
        <w:rPr>
          <w:color w:val="464C55"/>
          <w:sz w:val="28"/>
          <w:szCs w:val="28"/>
          <w:shd w:val="clear" w:color="auto" w:fill="FFFFFF"/>
        </w:rPr>
      </w:pPr>
      <w:r>
        <w:rPr>
          <w:color w:val="464C55"/>
          <w:sz w:val="28"/>
          <w:szCs w:val="28"/>
          <w:shd w:val="clear" w:color="auto" w:fill="FFFFFF"/>
        </w:rPr>
        <w:t xml:space="preserve">  </w:t>
      </w:r>
    </w:p>
    <w:p w:rsidR="002C20B0" w:rsidRDefault="002C20B0" w:rsidP="004908BC">
      <w:pPr>
        <w:pStyle w:val="s1"/>
        <w:shd w:val="clear" w:color="auto" w:fill="FFFFFF"/>
        <w:spacing w:before="0" w:beforeAutospacing="0" w:after="171" w:afterAutospacing="0"/>
        <w:jc w:val="both"/>
        <w:rPr>
          <w:color w:val="464C55"/>
          <w:sz w:val="28"/>
          <w:szCs w:val="28"/>
          <w:shd w:val="clear" w:color="auto" w:fill="FFFFFF"/>
        </w:rPr>
      </w:pPr>
    </w:p>
    <w:p w:rsidR="002C20B0" w:rsidRPr="004908BC" w:rsidRDefault="002C20B0" w:rsidP="004908BC">
      <w:pPr>
        <w:pStyle w:val="s1"/>
        <w:shd w:val="clear" w:color="auto" w:fill="FFFFFF"/>
        <w:spacing w:before="0" w:beforeAutospacing="0" w:after="171" w:afterAutospacing="0"/>
        <w:jc w:val="both"/>
        <w:rPr>
          <w:color w:val="464C55"/>
          <w:sz w:val="28"/>
          <w:szCs w:val="28"/>
        </w:rPr>
      </w:pPr>
    </w:p>
    <w:p w:rsidR="002C20B0" w:rsidRDefault="002C20B0" w:rsidP="004908BC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</w:p>
    <w:p w:rsidR="002C20B0" w:rsidRDefault="002C20B0" w:rsidP="004908BC">
      <w:pPr>
        <w:autoSpaceDE w:val="0"/>
        <w:autoSpaceDN w:val="0"/>
        <w:adjustRightInd w:val="0"/>
        <w:ind w:firstLine="540"/>
        <w:jc w:val="both"/>
        <w:rPr>
          <w:sz w:val="28"/>
          <w:szCs w:val="28"/>
          <w:shd w:val="clear" w:color="auto" w:fill="FFFFFF"/>
        </w:rPr>
      </w:pPr>
    </w:p>
    <w:p w:rsidR="002C20B0" w:rsidRPr="004908BC" w:rsidRDefault="002C20B0" w:rsidP="004908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2C20B0" w:rsidRPr="004908BC" w:rsidSect="00EE7510">
      <w:pgSz w:w="11906" w:h="16838"/>
      <w:pgMar w:top="1134" w:right="851" w:bottom="1134" w:left="1418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C1E8E"/>
    <w:multiLevelType w:val="hybridMultilevel"/>
    <w:tmpl w:val="BAB8BC0E"/>
    <w:lvl w:ilvl="0" w:tplc="28AA6B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A873C93"/>
    <w:multiLevelType w:val="multilevel"/>
    <w:tmpl w:val="46627D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4C202984"/>
    <w:multiLevelType w:val="multilevel"/>
    <w:tmpl w:val="667636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7A5A2E25"/>
    <w:multiLevelType w:val="multilevel"/>
    <w:tmpl w:val="136EAE2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1B9"/>
    <w:rsid w:val="00050AA2"/>
    <w:rsid w:val="000631C2"/>
    <w:rsid w:val="00066610"/>
    <w:rsid w:val="00086A6D"/>
    <w:rsid w:val="000B60DC"/>
    <w:rsid w:val="00106B86"/>
    <w:rsid w:val="00116C8A"/>
    <w:rsid w:val="00137B61"/>
    <w:rsid w:val="0017503E"/>
    <w:rsid w:val="00176CE7"/>
    <w:rsid w:val="00192047"/>
    <w:rsid w:val="001B0799"/>
    <w:rsid w:val="001C772D"/>
    <w:rsid w:val="00206E70"/>
    <w:rsid w:val="0023648A"/>
    <w:rsid w:val="00261A86"/>
    <w:rsid w:val="00270816"/>
    <w:rsid w:val="00294177"/>
    <w:rsid w:val="002C20B0"/>
    <w:rsid w:val="002F0AE1"/>
    <w:rsid w:val="002F4B57"/>
    <w:rsid w:val="002F4ECB"/>
    <w:rsid w:val="003355A0"/>
    <w:rsid w:val="003650ED"/>
    <w:rsid w:val="003C0767"/>
    <w:rsid w:val="003C41E3"/>
    <w:rsid w:val="003F1D60"/>
    <w:rsid w:val="00462DDB"/>
    <w:rsid w:val="00480EEC"/>
    <w:rsid w:val="004908BC"/>
    <w:rsid w:val="0049619E"/>
    <w:rsid w:val="004A181E"/>
    <w:rsid w:val="004A5D19"/>
    <w:rsid w:val="004E6A59"/>
    <w:rsid w:val="005134AD"/>
    <w:rsid w:val="00556EE8"/>
    <w:rsid w:val="00564192"/>
    <w:rsid w:val="005658BC"/>
    <w:rsid w:val="00575164"/>
    <w:rsid w:val="00575C45"/>
    <w:rsid w:val="00591FDF"/>
    <w:rsid w:val="005B0A8D"/>
    <w:rsid w:val="005B0FCF"/>
    <w:rsid w:val="005E5E3E"/>
    <w:rsid w:val="0060325D"/>
    <w:rsid w:val="006267DA"/>
    <w:rsid w:val="00683580"/>
    <w:rsid w:val="006D459F"/>
    <w:rsid w:val="00751063"/>
    <w:rsid w:val="0075315D"/>
    <w:rsid w:val="00774AB0"/>
    <w:rsid w:val="00774EEC"/>
    <w:rsid w:val="00787618"/>
    <w:rsid w:val="007A281C"/>
    <w:rsid w:val="007A7AD4"/>
    <w:rsid w:val="007A7ADC"/>
    <w:rsid w:val="007B1017"/>
    <w:rsid w:val="007F5A0B"/>
    <w:rsid w:val="008711B9"/>
    <w:rsid w:val="008A06BE"/>
    <w:rsid w:val="008C3467"/>
    <w:rsid w:val="008C78B8"/>
    <w:rsid w:val="00910C68"/>
    <w:rsid w:val="0091259F"/>
    <w:rsid w:val="00915036"/>
    <w:rsid w:val="00975A12"/>
    <w:rsid w:val="00984E79"/>
    <w:rsid w:val="0098612C"/>
    <w:rsid w:val="009A475C"/>
    <w:rsid w:val="009A4834"/>
    <w:rsid w:val="009B6708"/>
    <w:rsid w:val="00A3352C"/>
    <w:rsid w:val="00A62A11"/>
    <w:rsid w:val="00A70FE2"/>
    <w:rsid w:val="00A72EBA"/>
    <w:rsid w:val="00AB08B3"/>
    <w:rsid w:val="00AB55AC"/>
    <w:rsid w:val="00AE2EF9"/>
    <w:rsid w:val="00AF0910"/>
    <w:rsid w:val="00B00B3A"/>
    <w:rsid w:val="00B031E5"/>
    <w:rsid w:val="00B333E8"/>
    <w:rsid w:val="00B3432C"/>
    <w:rsid w:val="00B4157C"/>
    <w:rsid w:val="00B41DBC"/>
    <w:rsid w:val="00BC4E74"/>
    <w:rsid w:val="00C458A9"/>
    <w:rsid w:val="00C53AE6"/>
    <w:rsid w:val="00C55E36"/>
    <w:rsid w:val="00C579C5"/>
    <w:rsid w:val="00C624DE"/>
    <w:rsid w:val="00C6694E"/>
    <w:rsid w:val="00C84EE1"/>
    <w:rsid w:val="00C84F3E"/>
    <w:rsid w:val="00CF7FE7"/>
    <w:rsid w:val="00D2499D"/>
    <w:rsid w:val="00D312BD"/>
    <w:rsid w:val="00D4227F"/>
    <w:rsid w:val="00D54A51"/>
    <w:rsid w:val="00D56971"/>
    <w:rsid w:val="00D75B76"/>
    <w:rsid w:val="00D85989"/>
    <w:rsid w:val="00DA3481"/>
    <w:rsid w:val="00DA5C67"/>
    <w:rsid w:val="00E22EA7"/>
    <w:rsid w:val="00E447C8"/>
    <w:rsid w:val="00E75106"/>
    <w:rsid w:val="00E82D44"/>
    <w:rsid w:val="00E83DCE"/>
    <w:rsid w:val="00EA1147"/>
    <w:rsid w:val="00EA4BAA"/>
    <w:rsid w:val="00EC11A8"/>
    <w:rsid w:val="00ED06C0"/>
    <w:rsid w:val="00ED7EFF"/>
    <w:rsid w:val="00EE7510"/>
    <w:rsid w:val="00EF043C"/>
    <w:rsid w:val="00EF4E22"/>
    <w:rsid w:val="00F42A41"/>
    <w:rsid w:val="00F80483"/>
    <w:rsid w:val="00F97101"/>
    <w:rsid w:val="00FB6391"/>
    <w:rsid w:val="00FB6B61"/>
    <w:rsid w:val="00FD205A"/>
    <w:rsid w:val="00FE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62DDB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5E3E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5E3E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5E3E"/>
    <w:pPr>
      <w:keepNext/>
      <w:jc w:val="center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5E3E"/>
    <w:rPr>
      <w:rFonts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91FD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91FDF"/>
    <w:rPr>
      <w:rFonts w:ascii="Cambria" w:hAnsi="Cambria" w:cs="Times New Roman"/>
      <w:b/>
      <w:bCs/>
      <w:sz w:val="26"/>
      <w:szCs w:val="26"/>
    </w:rPr>
  </w:style>
  <w:style w:type="character" w:customStyle="1" w:styleId="a">
    <w:name w:val="Верхний колонтитул Знак"/>
    <w:basedOn w:val="DefaultParagraphFont"/>
    <w:uiPriority w:val="99"/>
    <w:rsid w:val="005E5E3E"/>
    <w:rPr>
      <w:rFonts w:cs="Times New Roman"/>
    </w:rPr>
  </w:style>
  <w:style w:type="character" w:customStyle="1" w:styleId="a0">
    <w:name w:val="Нижний колонтитул Знак"/>
    <w:basedOn w:val="DefaultParagraphFont"/>
    <w:uiPriority w:val="99"/>
    <w:rsid w:val="005E5E3E"/>
    <w:rPr>
      <w:rFonts w:cs="Times New Roman"/>
    </w:rPr>
  </w:style>
  <w:style w:type="character" w:customStyle="1" w:styleId="2">
    <w:name w:val="Заголовок 2 Знак"/>
    <w:basedOn w:val="DefaultParagraphFont"/>
    <w:link w:val="21"/>
    <w:uiPriority w:val="99"/>
    <w:locked/>
    <w:rsid w:val="005E5E3E"/>
    <w:rPr>
      <w:rFonts w:cs="Times New Roman"/>
      <w:sz w:val="28"/>
    </w:rPr>
  </w:style>
  <w:style w:type="character" w:customStyle="1" w:styleId="a1">
    <w:name w:val="Основной текст Знак"/>
    <w:basedOn w:val="DefaultParagraphFont"/>
    <w:uiPriority w:val="99"/>
    <w:rsid w:val="005E5E3E"/>
    <w:rPr>
      <w:rFonts w:cs="Times New Roman"/>
      <w:sz w:val="28"/>
    </w:rPr>
  </w:style>
  <w:style w:type="character" w:customStyle="1" w:styleId="BodyText2Char">
    <w:name w:val="Body Text 2 Char"/>
    <w:uiPriority w:val="99"/>
    <w:locked/>
    <w:rsid w:val="005E5E3E"/>
  </w:style>
  <w:style w:type="character" w:customStyle="1" w:styleId="-">
    <w:name w:val="Интернет-ссылка"/>
    <w:basedOn w:val="DefaultParagraphFont"/>
    <w:uiPriority w:val="99"/>
    <w:rsid w:val="005E5E3E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C84EE1"/>
    <w:rPr>
      <w:sz w:val="28"/>
      <w:lang w:val="en-US"/>
    </w:rPr>
  </w:style>
  <w:style w:type="character" w:customStyle="1" w:styleId="ListLabel2">
    <w:name w:val="ListLabel 2"/>
    <w:uiPriority w:val="99"/>
    <w:rsid w:val="00C84EE1"/>
    <w:rPr>
      <w:sz w:val="28"/>
    </w:rPr>
  </w:style>
  <w:style w:type="character" w:customStyle="1" w:styleId="ListLabel3">
    <w:name w:val="ListLabel 3"/>
    <w:uiPriority w:val="99"/>
    <w:rsid w:val="00C84EE1"/>
    <w:rPr>
      <w:sz w:val="24"/>
    </w:rPr>
  </w:style>
  <w:style w:type="character" w:customStyle="1" w:styleId="ListLabel4">
    <w:name w:val="ListLabel 4"/>
    <w:uiPriority w:val="99"/>
    <w:rsid w:val="00C84EE1"/>
    <w:rPr>
      <w:sz w:val="28"/>
      <w:lang w:val="en-US"/>
    </w:rPr>
  </w:style>
  <w:style w:type="character" w:customStyle="1" w:styleId="ListLabel5">
    <w:name w:val="ListLabel 5"/>
    <w:uiPriority w:val="99"/>
    <w:rsid w:val="00C84EE1"/>
    <w:rPr>
      <w:sz w:val="28"/>
    </w:rPr>
  </w:style>
  <w:style w:type="character" w:customStyle="1" w:styleId="ListLabel6">
    <w:name w:val="ListLabel 6"/>
    <w:uiPriority w:val="99"/>
    <w:rsid w:val="00C84EE1"/>
    <w:rPr>
      <w:sz w:val="24"/>
    </w:rPr>
  </w:style>
  <w:style w:type="character" w:customStyle="1" w:styleId="ListLabel7">
    <w:name w:val="ListLabel 7"/>
    <w:uiPriority w:val="99"/>
    <w:rsid w:val="00C84EE1"/>
    <w:rPr>
      <w:sz w:val="24"/>
    </w:rPr>
  </w:style>
  <w:style w:type="character" w:customStyle="1" w:styleId="ListLabel8">
    <w:name w:val="ListLabel 8"/>
    <w:uiPriority w:val="99"/>
    <w:rsid w:val="00C84EE1"/>
    <w:rPr>
      <w:sz w:val="24"/>
    </w:rPr>
  </w:style>
  <w:style w:type="character" w:customStyle="1" w:styleId="ListLabel9">
    <w:name w:val="ListLabel 9"/>
    <w:uiPriority w:val="99"/>
    <w:rsid w:val="00C84EE1"/>
    <w:rPr>
      <w:sz w:val="24"/>
    </w:rPr>
  </w:style>
  <w:style w:type="character" w:customStyle="1" w:styleId="ListLabel10">
    <w:name w:val="ListLabel 10"/>
    <w:uiPriority w:val="99"/>
    <w:rsid w:val="00C84EE1"/>
    <w:rPr>
      <w:sz w:val="24"/>
    </w:rPr>
  </w:style>
  <w:style w:type="character" w:customStyle="1" w:styleId="ListLabel11">
    <w:name w:val="ListLabel 11"/>
    <w:uiPriority w:val="99"/>
    <w:rsid w:val="00C84EE1"/>
    <w:rPr>
      <w:sz w:val="24"/>
    </w:rPr>
  </w:style>
  <w:style w:type="paragraph" w:customStyle="1" w:styleId="a2">
    <w:name w:val="Заголовок"/>
    <w:basedOn w:val="Normal"/>
    <w:next w:val="BodyText"/>
    <w:uiPriority w:val="99"/>
    <w:rsid w:val="00C84E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E5E3E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91FDF"/>
    <w:rPr>
      <w:rFonts w:cs="Times New Roman"/>
      <w:sz w:val="20"/>
      <w:szCs w:val="20"/>
    </w:rPr>
  </w:style>
  <w:style w:type="paragraph" w:styleId="List">
    <w:name w:val="List"/>
    <w:basedOn w:val="BodyText"/>
    <w:uiPriority w:val="99"/>
    <w:rsid w:val="00C84EE1"/>
    <w:rPr>
      <w:rFonts w:cs="Mangal"/>
    </w:rPr>
  </w:style>
  <w:style w:type="paragraph" w:styleId="Caption">
    <w:name w:val="caption"/>
    <w:basedOn w:val="Normal"/>
    <w:uiPriority w:val="99"/>
    <w:qFormat/>
    <w:rsid w:val="00C84EE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5E5E3E"/>
    <w:pPr>
      <w:ind w:left="200" w:hanging="200"/>
    </w:pPr>
  </w:style>
  <w:style w:type="paragraph" w:styleId="IndexHeading">
    <w:name w:val="index heading"/>
    <w:basedOn w:val="Normal"/>
    <w:uiPriority w:val="99"/>
    <w:rsid w:val="00C84EE1"/>
    <w:pPr>
      <w:suppressLineNumbers/>
    </w:pPr>
    <w:rPr>
      <w:rFonts w:cs="Mangal"/>
    </w:rPr>
  </w:style>
  <w:style w:type="paragraph" w:styleId="BodyText2">
    <w:name w:val="Body Text 2"/>
    <w:basedOn w:val="Normal"/>
    <w:link w:val="BodyText2Char1"/>
    <w:uiPriority w:val="99"/>
    <w:rsid w:val="005E5E3E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591FDF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5E5E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FD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5E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1FD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E5E3E"/>
    <w:pPr>
      <w:ind w:left="720"/>
      <w:contextualSpacing/>
    </w:pPr>
  </w:style>
  <w:style w:type="table" w:styleId="TableGrid">
    <w:name w:val="Table Grid"/>
    <w:basedOn w:val="TableNormal"/>
    <w:uiPriority w:val="99"/>
    <w:rsid w:val="005E5E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74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EEC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Normal"/>
    <w:next w:val="Normal"/>
    <w:uiPriority w:val="99"/>
    <w:rsid w:val="009A475C"/>
    <w:pPr>
      <w:keepNext/>
      <w:outlineLvl w:val="0"/>
    </w:pPr>
    <w:rPr>
      <w:sz w:val="24"/>
    </w:rPr>
  </w:style>
  <w:style w:type="paragraph" w:customStyle="1" w:styleId="21">
    <w:name w:val="Заголовок 21"/>
    <w:basedOn w:val="Normal"/>
    <w:next w:val="Normal"/>
    <w:link w:val="2"/>
    <w:uiPriority w:val="99"/>
    <w:rsid w:val="009A475C"/>
    <w:pPr>
      <w:keepNext/>
      <w:outlineLvl w:val="1"/>
    </w:pPr>
    <w:rPr>
      <w:sz w:val="28"/>
    </w:rPr>
  </w:style>
  <w:style w:type="character" w:styleId="Hyperlink">
    <w:name w:val="Hyperlink"/>
    <w:basedOn w:val="DefaultParagraphFont"/>
    <w:uiPriority w:val="99"/>
    <w:rsid w:val="000B60DC"/>
    <w:rPr>
      <w:rFonts w:cs="Times New Roman"/>
      <w:color w:val="000080"/>
      <w:u w:val="single"/>
    </w:rPr>
  </w:style>
  <w:style w:type="paragraph" w:customStyle="1" w:styleId="ConsPlusNormal">
    <w:name w:val="ConsPlusNormal"/>
    <w:uiPriority w:val="99"/>
    <w:rsid w:val="000B60DC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31">
    <w:name w:val="Основной текст 31"/>
    <w:basedOn w:val="Normal"/>
    <w:uiPriority w:val="99"/>
    <w:rsid w:val="000B60DC"/>
    <w:pPr>
      <w:suppressAutoHyphens/>
      <w:spacing w:after="120"/>
    </w:pPr>
    <w:rPr>
      <w:kern w:val="2"/>
      <w:sz w:val="16"/>
      <w:szCs w:val="16"/>
      <w:lang w:eastAsia="zh-CN"/>
    </w:rPr>
  </w:style>
  <w:style w:type="paragraph" w:customStyle="1" w:styleId="ConsPlusTitle">
    <w:name w:val="ConsPlusTitle"/>
    <w:uiPriority w:val="99"/>
    <w:rsid w:val="00AB55AC"/>
    <w:pPr>
      <w:widowControl w:val="0"/>
      <w:suppressAutoHyphens/>
      <w:autoSpaceDE w:val="0"/>
    </w:pPr>
    <w:rPr>
      <w:b/>
      <w:sz w:val="24"/>
      <w:szCs w:val="20"/>
      <w:lang w:eastAsia="zh-CN"/>
    </w:rPr>
  </w:style>
  <w:style w:type="paragraph" w:customStyle="1" w:styleId="ConsPlusNonformat">
    <w:name w:val="ConsPlusNonformat"/>
    <w:uiPriority w:val="99"/>
    <w:rsid w:val="00AB55AC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99"/>
    <w:qFormat/>
    <w:rsid w:val="00AB55AC"/>
    <w:pPr>
      <w:keepNext/>
      <w:widowControl w:val="0"/>
      <w:suppressAutoHyphens/>
      <w:autoSpaceDE w:val="0"/>
      <w:spacing w:before="240" w:after="120" w:line="252" w:lineRule="auto"/>
      <w:jc w:val="center"/>
    </w:pPr>
    <w:rPr>
      <w:rFonts w:ascii="Arial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B55AC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s1">
    <w:name w:val="s_1"/>
    <w:basedOn w:val="Normal"/>
    <w:uiPriority w:val="99"/>
    <w:rsid w:val="004908BC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CF7FE7"/>
    <w:pPr>
      <w:spacing w:before="100" w:beforeAutospacing="1" w:after="100" w:afterAutospacing="1"/>
    </w:pPr>
    <w:rPr>
      <w:sz w:val="24"/>
      <w:szCs w:val="24"/>
    </w:rPr>
  </w:style>
  <w:style w:type="character" w:customStyle="1" w:styleId="a10">
    <w:name w:val="a1"/>
    <w:basedOn w:val="DefaultParagraphFont"/>
    <w:uiPriority w:val="99"/>
    <w:rsid w:val="00CF7FE7"/>
    <w:rPr>
      <w:rFonts w:cs="Times New Roman"/>
    </w:rPr>
  </w:style>
  <w:style w:type="character" w:customStyle="1" w:styleId="1">
    <w:name w:val="Гиперссылка1"/>
    <w:basedOn w:val="DefaultParagraphFont"/>
    <w:uiPriority w:val="99"/>
    <w:rsid w:val="00CF7FE7"/>
    <w:rPr>
      <w:rFonts w:cs="Times New Roman"/>
    </w:rPr>
  </w:style>
  <w:style w:type="paragraph" w:customStyle="1" w:styleId="listparagraph0">
    <w:name w:val="listparagraph"/>
    <w:basedOn w:val="Normal"/>
    <w:uiPriority w:val="99"/>
    <w:rsid w:val="00CF7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4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5403</TotalTime>
  <Pages>3</Pages>
  <Words>414</Words>
  <Characters>2366</Characters>
  <Application>Microsoft Office Outlook</Application>
  <DocSecurity>0</DocSecurity>
  <Lines>0</Lines>
  <Paragraphs>0</Paragraphs>
  <ScaleCrop>false</ScaleCrop>
  <Company>КонсультантПлюс Версия 4021.00.25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Великоустюгской Думы Великоустюгского муниципального района от 10.03.2015 N 33"Об утверждении Положения об организации и осуществлении муниципального земельного контроля на территории сельских поселений и межселенных территориях Великоустюгского м</dc:title>
  <dc:subject/>
  <dc:creator>АЛЕКСАНДР</dc:creator>
  <cp:keywords/>
  <dc:description/>
  <cp:lastModifiedBy>Пользователь</cp:lastModifiedBy>
  <cp:revision>8</cp:revision>
  <cp:lastPrinted>2024-03-28T06:14:00Z</cp:lastPrinted>
  <dcterms:created xsi:type="dcterms:W3CDTF">2022-02-11T10:26:00Z</dcterms:created>
  <dcterms:modified xsi:type="dcterms:W3CDTF">2024-03-28T06:14:00Z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4021.00.25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